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1" w:rsidRDefault="00B72CDB">
      <w:pPr>
        <w:rPr>
          <w:rFonts w:asciiTheme="majorHAnsi" w:hAnsiTheme="majorHAnsi" w:cstheme="majorHAnsi"/>
          <w:lang w:val="en-US"/>
        </w:rPr>
      </w:pPr>
      <w:r w:rsidRPr="00B72CDB">
        <w:rPr>
          <w:rFonts w:asciiTheme="majorHAnsi" w:hAnsiTheme="majorHAnsi" w:cstheme="majorHAnsi"/>
          <w:noProof/>
          <w:color w:val="000000"/>
          <w:lang w:eastAsia="ru-RU"/>
          <w14:textFill>
            <w14:solidFill>
              <w14:srgbClr w14:val="000000">
                <w14:alpha w14:val="11000"/>
              </w14:srgbClr>
            </w14:solidFill>
          </w14:textFill>
        </w:rPr>
        <w:drawing>
          <wp:inline distT="0" distB="0" distL="0" distR="0" wp14:anchorId="43077C4E" wp14:editId="113892F5">
            <wp:extent cx="1375410" cy="394970"/>
            <wp:effectExtent l="0" t="0" r="0" b="5080"/>
            <wp:docPr id="3" name="Рисунок 3" descr="C:\Users\User\AppData\Local\Microsoft\Windows\INetCache\Content.Word\-1-e156501296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-1-e1565012962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DB" w:rsidRPr="00961671" w:rsidRDefault="00B72CDB">
      <w:pPr>
        <w:rPr>
          <w:rFonts w:asciiTheme="majorHAnsi" w:hAnsiTheme="majorHAnsi" w:cstheme="majorHAnsi"/>
          <w:lang w:val="en-US"/>
        </w:rPr>
      </w:pPr>
    </w:p>
    <w:p w:rsidR="00961671" w:rsidRPr="00961671" w:rsidRDefault="00961671" w:rsidP="00961671">
      <w:pPr>
        <w:ind w:left="184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E0D2" wp14:editId="1C88DAF7">
                <wp:simplePos x="0" y="0"/>
                <wp:positionH relativeFrom="column">
                  <wp:posOffset>767715</wp:posOffset>
                </wp:positionH>
                <wp:positionV relativeFrom="paragraph">
                  <wp:posOffset>60960</wp:posOffset>
                </wp:positionV>
                <wp:extent cx="0" cy="35433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>
                              <a:alpha val="2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835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.8pt" to="60.4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" strokecolor="black [3200]" strokeweight="1.5pt">
                <v:stroke opacity="14392f" joinstyle="miter"/>
              </v:line>
            </w:pict>
          </mc:Fallback>
        </mc:AlternateContent>
      </w:r>
      <w:r w:rsidRPr="00961671">
        <w:rPr>
          <w:rFonts w:asciiTheme="majorHAnsi" w:hAnsiTheme="majorHAnsi" w:cstheme="majorHAnsi"/>
        </w:rPr>
        <w:t>Сроки сдачи анализов должны быть не более 2 недель.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>Результаты анализов должны быть на официальных бланках с печатями.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СПИСОК ПРЕДОПЕРАЦИОННЫХ ИССЛЕДОВАНИЙ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1. Общий анализ крови (вместе с СОЭ и лейкоцитарной формулой.)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2. Биохимический анализ крови (АЛТ, АСТ, Билирубин общий, Глюкоза, </w:t>
      </w:r>
      <w:proofErr w:type="spellStart"/>
      <w:r w:rsidRPr="00961671">
        <w:rPr>
          <w:rFonts w:asciiTheme="majorHAnsi" w:hAnsiTheme="majorHAnsi" w:cstheme="majorHAnsi"/>
        </w:rPr>
        <w:t>Креатинин</w:t>
      </w:r>
      <w:proofErr w:type="spellEnd"/>
      <w:r w:rsidRPr="00961671">
        <w:rPr>
          <w:rFonts w:asciiTheme="majorHAnsi" w:hAnsiTheme="majorHAnsi" w:cstheme="majorHAnsi"/>
        </w:rPr>
        <w:t xml:space="preserve">, Мочевина, Щелочная фосфатаза, Общий белок)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3. Группа крови, резус-фактор.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4. Общий анализ мочи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>5. Кровь на Гепатит В (</w:t>
      </w:r>
      <w:proofErr w:type="spellStart"/>
      <w:r w:rsidRPr="00961671">
        <w:rPr>
          <w:rFonts w:asciiTheme="majorHAnsi" w:hAnsiTheme="majorHAnsi" w:cstheme="majorHAnsi"/>
        </w:rPr>
        <w:t>HbS-Ag</w:t>
      </w:r>
      <w:proofErr w:type="spellEnd"/>
      <w:r w:rsidRPr="00961671">
        <w:rPr>
          <w:rFonts w:asciiTheme="majorHAnsi" w:hAnsiTheme="majorHAnsi" w:cstheme="majorHAnsi"/>
        </w:rPr>
        <w:t>), Гепатит С (</w:t>
      </w:r>
      <w:proofErr w:type="spellStart"/>
      <w:r w:rsidRPr="00961671">
        <w:rPr>
          <w:rFonts w:asciiTheme="majorHAnsi" w:hAnsiTheme="majorHAnsi" w:cstheme="majorHAnsi"/>
        </w:rPr>
        <w:t>anti</w:t>
      </w:r>
      <w:proofErr w:type="spellEnd"/>
      <w:r w:rsidRPr="00961671">
        <w:rPr>
          <w:rFonts w:asciiTheme="majorHAnsi" w:hAnsiTheme="majorHAnsi" w:cstheme="majorHAnsi"/>
        </w:rPr>
        <w:t xml:space="preserve">-HCV), ВИЧ — 1/2 (СПИД), Сифилис (антитела к </w:t>
      </w:r>
      <w:proofErr w:type="spellStart"/>
      <w:r w:rsidRPr="00961671">
        <w:rPr>
          <w:rFonts w:asciiTheme="majorHAnsi" w:hAnsiTheme="majorHAnsi" w:cstheme="majorHAnsi"/>
        </w:rPr>
        <w:t>Treponema</w:t>
      </w:r>
      <w:proofErr w:type="spellEnd"/>
      <w:r w:rsidRPr="00961671">
        <w:rPr>
          <w:rFonts w:asciiTheme="majorHAnsi" w:hAnsiTheme="majorHAnsi" w:cstheme="majorHAnsi"/>
        </w:rPr>
        <w:t xml:space="preserve"> </w:t>
      </w:r>
      <w:proofErr w:type="spellStart"/>
      <w:r w:rsidRPr="00961671">
        <w:rPr>
          <w:rFonts w:asciiTheme="majorHAnsi" w:hAnsiTheme="majorHAnsi" w:cstheme="majorHAnsi"/>
        </w:rPr>
        <w:t>pallidum</w:t>
      </w:r>
      <w:proofErr w:type="spellEnd"/>
      <w:r w:rsidRPr="00961671">
        <w:rPr>
          <w:rFonts w:asciiTheme="majorHAnsi" w:hAnsiTheme="majorHAnsi" w:cstheme="majorHAnsi"/>
        </w:rPr>
        <w:t xml:space="preserve"> и </w:t>
      </w:r>
      <w:proofErr w:type="spellStart"/>
      <w:r w:rsidRPr="00961671">
        <w:rPr>
          <w:rFonts w:asciiTheme="majorHAnsi" w:hAnsiTheme="majorHAnsi" w:cstheme="majorHAnsi"/>
        </w:rPr>
        <w:t>IgM</w:t>
      </w:r>
      <w:proofErr w:type="spellEnd"/>
      <w:r w:rsidRPr="00961671">
        <w:rPr>
          <w:rFonts w:asciiTheme="majorHAnsi" w:hAnsiTheme="majorHAnsi" w:cstheme="majorHAnsi"/>
        </w:rPr>
        <w:t xml:space="preserve">) </w:t>
      </w:r>
      <w:r w:rsidR="00B72CDB">
        <w:rPr>
          <w:rFonts w:asciiTheme="majorHAnsi" w:hAnsiTheme="majorHAnsi" w:cstheme="majorHAnsi"/>
        </w:rPr>
        <w:t>– при положительном анализе, требуется заключение врача инфекциониста</w:t>
      </w:r>
      <w:r w:rsidR="00DD5E03">
        <w:rPr>
          <w:rFonts w:asciiTheme="majorHAnsi" w:hAnsiTheme="majorHAnsi" w:cstheme="majorHAnsi"/>
        </w:rPr>
        <w:t xml:space="preserve"> (годность 3 месяца)</w:t>
      </w:r>
      <w:r w:rsidR="00B72CDB">
        <w:rPr>
          <w:rFonts w:asciiTheme="majorHAnsi" w:hAnsiTheme="majorHAnsi" w:cstheme="majorHAnsi"/>
        </w:rPr>
        <w:t xml:space="preserve">.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6. </w:t>
      </w:r>
      <w:proofErr w:type="spellStart"/>
      <w:r w:rsidRPr="00961671">
        <w:rPr>
          <w:rFonts w:asciiTheme="majorHAnsi" w:hAnsiTheme="majorHAnsi" w:cstheme="majorHAnsi"/>
        </w:rPr>
        <w:t>Коагулограмма</w:t>
      </w:r>
      <w:proofErr w:type="spellEnd"/>
      <w:r w:rsidRPr="00961671">
        <w:rPr>
          <w:rFonts w:asciiTheme="majorHAnsi" w:hAnsiTheme="majorHAnsi" w:cstheme="majorHAnsi"/>
        </w:rPr>
        <w:t xml:space="preserve"> (время кровотечения, АЧТВ, МНО, </w:t>
      </w:r>
      <w:proofErr w:type="spellStart"/>
      <w:r w:rsidRPr="00961671">
        <w:rPr>
          <w:rFonts w:asciiTheme="majorHAnsi" w:hAnsiTheme="majorHAnsi" w:cstheme="majorHAnsi"/>
        </w:rPr>
        <w:t>протромбиновый</w:t>
      </w:r>
      <w:proofErr w:type="spellEnd"/>
      <w:r w:rsidRPr="00961671">
        <w:rPr>
          <w:rFonts w:asciiTheme="majorHAnsi" w:hAnsiTheme="majorHAnsi" w:cstheme="majorHAnsi"/>
        </w:rPr>
        <w:t xml:space="preserve"> индекс)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>7. Рентг</w:t>
      </w:r>
      <w:r w:rsidR="00DD5E03">
        <w:rPr>
          <w:rFonts w:asciiTheme="majorHAnsi" w:hAnsiTheme="majorHAnsi" w:cstheme="majorHAnsi"/>
        </w:rPr>
        <w:t xml:space="preserve">енография (флюорография) </w:t>
      </w:r>
      <w:proofErr w:type="spellStart"/>
      <w:r w:rsidR="00DD5E03">
        <w:rPr>
          <w:rFonts w:asciiTheme="majorHAnsi" w:hAnsiTheme="majorHAnsi" w:cstheme="majorHAnsi"/>
        </w:rPr>
        <w:t>огранов</w:t>
      </w:r>
      <w:proofErr w:type="spellEnd"/>
      <w:r w:rsidR="00DD5E03">
        <w:rPr>
          <w:rFonts w:asciiTheme="majorHAnsi" w:hAnsiTheme="majorHAnsi" w:cstheme="majorHAnsi"/>
        </w:rPr>
        <w:t xml:space="preserve"> грудной клетки </w:t>
      </w:r>
      <w:r w:rsidRPr="00961671">
        <w:rPr>
          <w:rFonts w:asciiTheme="majorHAnsi" w:hAnsiTheme="majorHAnsi" w:cstheme="majorHAnsi"/>
        </w:rPr>
        <w:t xml:space="preserve">(снимок и описание) 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8. ЭКГ (с </w:t>
      </w:r>
      <w:r w:rsidR="00DD5E03">
        <w:rPr>
          <w:rFonts w:asciiTheme="majorHAnsi" w:hAnsiTheme="majorHAnsi" w:cstheme="majorHAnsi"/>
        </w:rPr>
        <w:t>заключением</w:t>
      </w:r>
      <w:r w:rsidRPr="00961671">
        <w:rPr>
          <w:rFonts w:asciiTheme="majorHAnsi" w:hAnsiTheme="majorHAnsi" w:cstheme="majorHAnsi"/>
        </w:rPr>
        <w:t>)</w:t>
      </w:r>
    </w:p>
    <w:p w:rsidR="00961671" w:rsidRPr="00961671" w:rsidRDefault="00961671" w:rsidP="00961671">
      <w:pPr>
        <w:spacing w:after="0"/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 xml:space="preserve">9. Консультация терапевта </w:t>
      </w:r>
    </w:p>
    <w:p w:rsidR="00961671" w:rsidRPr="00961671" w:rsidRDefault="00B72CDB" w:rsidP="00961671">
      <w:pPr>
        <w:ind w:left="184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CA812" wp14:editId="2368931B">
                <wp:simplePos x="0" y="0"/>
                <wp:positionH relativeFrom="column">
                  <wp:posOffset>767715</wp:posOffset>
                </wp:positionH>
                <wp:positionV relativeFrom="paragraph">
                  <wp:posOffset>163195</wp:posOffset>
                </wp:positionV>
                <wp:extent cx="0" cy="971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>
                              <a:alpha val="2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4813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2.85pt" to="60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" strokecolor="black [3200]" strokeweight="1.5pt">
                <v:stroke opacity="14392f" joinstyle="miter"/>
              </v:line>
            </w:pict>
          </mc:Fallback>
        </mc:AlternateContent>
      </w:r>
    </w:p>
    <w:p w:rsidR="00B72CDB" w:rsidRDefault="00B72CDB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  <w:sz w:val="40"/>
        </w:rPr>
        <w:t>○</w:t>
      </w:r>
      <w:r>
        <w:rPr>
          <w:rFonts w:asciiTheme="majorHAnsi" w:hAnsiTheme="majorHAnsi" w:cstheme="majorHAnsi"/>
          <w:sz w:val="40"/>
        </w:rPr>
        <w:t xml:space="preserve"> </w:t>
      </w:r>
      <w:r>
        <w:rPr>
          <w:rFonts w:asciiTheme="majorHAnsi" w:hAnsiTheme="majorHAnsi" w:cstheme="majorHAnsi"/>
        </w:rPr>
        <w:t xml:space="preserve">Натощак </w:t>
      </w:r>
    </w:p>
    <w:p w:rsidR="00961671" w:rsidRPr="00961671" w:rsidRDefault="00B72CDB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  <w:sz w:val="40"/>
        </w:rPr>
        <w:t>○</w:t>
      </w:r>
      <w:r>
        <w:rPr>
          <w:rFonts w:asciiTheme="majorHAnsi" w:hAnsiTheme="majorHAnsi" w:cstheme="majorHAnsi"/>
          <w:sz w:val="40"/>
        </w:rPr>
        <w:t xml:space="preserve"> </w:t>
      </w:r>
      <w:r>
        <w:rPr>
          <w:rFonts w:asciiTheme="majorHAnsi" w:hAnsiTheme="majorHAnsi" w:cstheme="majorHAnsi"/>
        </w:rPr>
        <w:t>Не натощак</w:t>
      </w:r>
    </w:p>
    <w:p w:rsidR="001B073E" w:rsidRPr="00961671" w:rsidRDefault="00961671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</w:rPr>
        <w:t>При госпитализации с собой иметь: 1. Паспорт 2. Всю медицинскую документацию 3. Личные вещи 4. Список необходимых анализов и обследований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</w:rPr>
      </w:pPr>
      <w:r w:rsidRPr="00961671">
        <w:rPr>
          <w:rFonts w:asciiTheme="majorHAnsi" w:hAnsiTheme="majorHAnsi" w:cstheme="majorHAnsi"/>
          <w:sz w:val="40"/>
        </w:rPr>
        <w:t>○</w:t>
      </w:r>
      <w:r w:rsidRPr="00961671">
        <w:rPr>
          <w:rFonts w:asciiTheme="majorHAnsi" w:hAnsiTheme="majorHAnsi" w:cstheme="majorHAnsi"/>
        </w:rPr>
        <w:t xml:space="preserve"> Эластичные бинты (5 метров) 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  <w:sz w:val="40"/>
        </w:rPr>
      </w:pPr>
      <w:r w:rsidRPr="00961671">
        <w:rPr>
          <w:rFonts w:asciiTheme="majorHAnsi" w:hAnsiTheme="majorHAnsi" w:cstheme="majorHAnsi"/>
          <w:sz w:val="40"/>
        </w:rPr>
        <w:t xml:space="preserve">○ </w:t>
      </w:r>
      <w:proofErr w:type="spellStart"/>
      <w:r w:rsidRPr="00961671">
        <w:rPr>
          <w:rFonts w:asciiTheme="majorHAnsi" w:hAnsiTheme="majorHAnsi" w:cstheme="majorHAnsi"/>
        </w:rPr>
        <w:t>ортез</w:t>
      </w:r>
      <w:proofErr w:type="spellEnd"/>
      <w:r w:rsidRPr="00961671">
        <w:rPr>
          <w:rFonts w:asciiTheme="majorHAnsi" w:hAnsiTheme="majorHAnsi" w:cstheme="majorHAnsi"/>
        </w:rPr>
        <w:t xml:space="preserve"> _________________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  <w:sz w:val="40"/>
        </w:rPr>
      </w:pPr>
      <w:r w:rsidRPr="00961671">
        <w:rPr>
          <w:rFonts w:asciiTheme="majorHAnsi" w:hAnsiTheme="majorHAnsi" w:cstheme="majorHAnsi"/>
          <w:sz w:val="40"/>
        </w:rPr>
        <w:t>○</w:t>
      </w:r>
      <w:r w:rsidRPr="00961671">
        <w:rPr>
          <w:rFonts w:asciiTheme="majorHAnsi" w:hAnsiTheme="majorHAnsi" w:cstheme="majorHAnsi"/>
        </w:rPr>
        <w:t xml:space="preserve"> косыночная повязка</w:t>
      </w:r>
    </w:p>
    <w:p w:rsidR="00961671" w:rsidRPr="00961671" w:rsidRDefault="00961671" w:rsidP="00961671">
      <w:pPr>
        <w:ind w:left="1843"/>
        <w:rPr>
          <w:rFonts w:asciiTheme="majorHAnsi" w:hAnsiTheme="majorHAnsi" w:cstheme="majorHAnsi"/>
          <w:sz w:val="40"/>
        </w:rPr>
      </w:pPr>
      <w:r w:rsidRPr="00961671">
        <w:rPr>
          <w:rFonts w:asciiTheme="majorHAnsi" w:hAnsiTheme="majorHAnsi" w:cstheme="majorHAnsi"/>
          <w:sz w:val="40"/>
        </w:rPr>
        <w:t xml:space="preserve">○ </w:t>
      </w:r>
      <w:r w:rsidRPr="00961671">
        <w:rPr>
          <w:rFonts w:asciiTheme="majorHAnsi" w:hAnsiTheme="majorHAnsi" w:cstheme="majorHAnsi"/>
        </w:rPr>
        <w:t>______________________</w:t>
      </w:r>
    </w:p>
    <w:p w:rsidR="00961671" w:rsidRPr="00961671" w:rsidRDefault="00961671" w:rsidP="00961671">
      <w:pPr>
        <w:ind w:left="142"/>
        <w:rPr>
          <w:rFonts w:asciiTheme="majorHAnsi" w:hAnsiTheme="majorHAnsi" w:cstheme="majorHAnsi"/>
          <w:sz w:val="28"/>
        </w:rPr>
      </w:pPr>
      <w:r w:rsidRPr="00961671">
        <w:rPr>
          <w:rFonts w:asciiTheme="majorHAnsi" w:hAnsiTheme="majorHAnsi" w:cstheme="majorHAnsi"/>
          <w:sz w:val="28"/>
        </w:rPr>
        <w:t xml:space="preserve">Контакты: </w:t>
      </w:r>
    </w:p>
    <w:p w:rsidR="00961671" w:rsidRDefault="00961671" w:rsidP="00961671">
      <w:pPr>
        <w:ind w:left="142"/>
        <w:rPr>
          <w:rFonts w:asciiTheme="majorHAnsi" w:hAnsiTheme="majorHAnsi" w:cstheme="majorHAnsi"/>
          <w:sz w:val="28"/>
          <w:lang w:val="en-US"/>
        </w:rPr>
      </w:pPr>
      <w:r w:rsidRPr="00961671">
        <w:rPr>
          <w:rFonts w:asciiTheme="majorHAnsi" w:hAnsiTheme="majorHAnsi" w:cstheme="majorHAnsi"/>
          <w:sz w:val="28"/>
        </w:rPr>
        <w:t>Е</w:t>
      </w:r>
      <w:r w:rsidRPr="00961671">
        <w:rPr>
          <w:rFonts w:asciiTheme="majorHAnsi" w:hAnsiTheme="majorHAnsi" w:cstheme="majorHAnsi"/>
          <w:sz w:val="28"/>
          <w:lang w:val="en-US"/>
        </w:rPr>
        <w:t xml:space="preserve">-mail: </w:t>
      </w:r>
      <w:hyperlink r:id="rId5" w:history="1">
        <w:r w:rsidR="00DD5E03" w:rsidRPr="005D4805">
          <w:rPr>
            <w:rStyle w:val="a3"/>
            <w:rFonts w:asciiTheme="majorHAnsi" w:hAnsiTheme="majorHAnsi" w:cstheme="majorHAnsi"/>
            <w:sz w:val="28"/>
            <w:lang w:val="en-US"/>
          </w:rPr>
          <w:t>dr.mogilevsky@gmail.com</w:t>
        </w:r>
      </w:hyperlink>
    </w:p>
    <w:p w:rsidR="00DD5E03" w:rsidRPr="00DD5E03" w:rsidRDefault="00DD5E03" w:rsidP="00961671">
      <w:pPr>
        <w:ind w:left="142"/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Telegram @</w:t>
      </w:r>
      <w:proofErr w:type="spellStart"/>
      <w:r>
        <w:rPr>
          <w:rFonts w:asciiTheme="majorHAnsi" w:hAnsiTheme="majorHAnsi" w:cstheme="majorHAnsi"/>
          <w:sz w:val="28"/>
          <w:lang w:val="en-US"/>
        </w:rPr>
        <w:t>Mogilevskiy</w:t>
      </w:r>
      <w:bookmarkStart w:id="0" w:name="_GoBack"/>
      <w:bookmarkEnd w:id="0"/>
      <w:proofErr w:type="spellEnd"/>
    </w:p>
    <w:p w:rsidR="00961671" w:rsidRPr="00961671" w:rsidRDefault="00961671" w:rsidP="00B72CDB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</w:rPr>
        <w:t xml:space="preserve">Адрес: Москва, </w:t>
      </w:r>
      <w:proofErr w:type="spellStart"/>
      <w:r>
        <w:rPr>
          <w:rFonts w:asciiTheme="majorHAnsi" w:hAnsiTheme="majorHAnsi" w:cstheme="majorHAnsi"/>
          <w:sz w:val="28"/>
        </w:rPr>
        <w:t>ул.Госпитальный</w:t>
      </w:r>
      <w:proofErr w:type="spellEnd"/>
      <w:r>
        <w:rPr>
          <w:rFonts w:asciiTheme="majorHAnsi" w:hAnsiTheme="majorHAnsi" w:cstheme="majorHAnsi"/>
          <w:sz w:val="28"/>
        </w:rPr>
        <w:t xml:space="preserve"> Вал, д.2, к.10, этаж 4.</w:t>
      </w:r>
    </w:p>
    <w:sectPr w:rsidR="00961671" w:rsidRPr="009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7"/>
    <w:rsid w:val="000D7AF7"/>
    <w:rsid w:val="0038061A"/>
    <w:rsid w:val="00961671"/>
    <w:rsid w:val="00B72CDB"/>
    <w:rsid w:val="00D2146A"/>
    <w:rsid w:val="00D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0A67-3248-49CE-82F2-70AB723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mogilevsk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Могилевский Константин Александрович</dc:creator>
  <cp:keywords/>
  <dc:description/>
  <cp:lastModifiedBy>Могилевский Константин Александрович</cp:lastModifiedBy>
  <cp:revision>2</cp:revision>
  <cp:lastPrinted>2023-04-18T06:53:00Z</cp:lastPrinted>
  <dcterms:created xsi:type="dcterms:W3CDTF">2024-03-18T13:03:00Z</dcterms:created>
  <dcterms:modified xsi:type="dcterms:W3CDTF">2024-03-18T13:03:00Z</dcterms:modified>
</cp:coreProperties>
</file>